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228FA" w14:textId="27C2D981" w:rsidR="00C66112" w:rsidRDefault="00C66112" w:rsidP="00C661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S5-2362</w:t>
      </w:r>
      <w:r>
        <w:rPr>
          <w:b/>
          <w:i/>
          <w:noProof/>
          <w:sz w:val="28"/>
        </w:rPr>
        <w:t>30</w:t>
      </w:r>
    </w:p>
    <w:p w14:paraId="167AC1F5" w14:textId="77777777" w:rsidR="00C66112" w:rsidRDefault="00C66112" w:rsidP="00C66112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E6FA440" w14:textId="77777777" w:rsidR="00C66112" w:rsidRPr="00FB3E36" w:rsidRDefault="00C66112" w:rsidP="00C661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1BFD19B2" w14:textId="3AB1B902" w:rsidR="00C66112" w:rsidRDefault="00C66112" w:rsidP="00C6611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SA2</w:t>
      </w:r>
    </w:p>
    <w:p w14:paraId="57CF919D" w14:textId="31CC16AA" w:rsidR="00C66112" w:rsidRDefault="00C66112" w:rsidP="00C66112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84B13">
        <w:rPr>
          <w:color w:val="000000"/>
        </w:rPr>
        <w:t xml:space="preserve">Reply LS on CHF Logic Realization </w:t>
      </w:r>
      <w:proofErr w:type="spellStart"/>
      <w:r w:rsidRPr="00884B13">
        <w:rPr>
          <w:color w:val="000000"/>
        </w:rPr>
        <w:t>wrt</w:t>
      </w:r>
      <w:proofErr w:type="spellEnd"/>
      <w:r w:rsidRPr="00884B13">
        <w:rPr>
          <w:color w:val="000000"/>
        </w:rPr>
        <w:t>/ Spending Limits functionality</w:t>
      </w:r>
    </w:p>
    <w:p w14:paraId="5112069B" w14:textId="77777777" w:rsidR="00C66112" w:rsidRDefault="00C66112" w:rsidP="00C6611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5165032" w14:textId="30A53E33" w:rsidR="00621795" w:rsidRPr="00C66112" w:rsidRDefault="00C66112" w:rsidP="00C6611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6112">
        <w:rPr>
          <w:b/>
          <w:bCs/>
        </w:rPr>
        <w:t xml:space="preserve">Agenda Item: </w:t>
      </w:r>
      <w:r w:rsidRPr="00C66112">
        <w:rPr>
          <w:b/>
          <w:bCs/>
        </w:rPr>
        <w:t>7</w:t>
      </w:r>
      <w:r w:rsidRPr="00C66112">
        <w:rPr>
          <w:b/>
          <w:bCs/>
        </w:rPr>
        <w:t>.1</w:t>
      </w:r>
    </w:p>
    <w:p w14:paraId="4AB1A717" w14:textId="77777777" w:rsidR="00621795" w:rsidRDefault="00621795" w:rsidP="00884B1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4722817" w14:textId="340F5160" w:rsidR="00884B13" w:rsidRPr="00884B13" w:rsidRDefault="00884B13" w:rsidP="00884B1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84B13">
        <w:rPr>
          <w:rFonts w:ascii="Arial" w:hAnsi="Arial" w:cs="Arial"/>
          <w:b/>
          <w:bCs/>
          <w:sz w:val="24"/>
          <w:szCs w:val="24"/>
        </w:rPr>
        <w:t>3GPP TSG-WG SA2 Meeting #158</w:t>
      </w:r>
      <w:r w:rsidRPr="00884B13">
        <w:rPr>
          <w:rFonts w:ascii="Arial" w:hAnsi="Arial" w:cs="Arial"/>
          <w:b/>
          <w:bCs/>
          <w:sz w:val="28"/>
          <w:szCs w:val="24"/>
        </w:rPr>
        <w:tab/>
      </w:r>
      <w:r w:rsidRPr="00884B13">
        <w:rPr>
          <w:rFonts w:ascii="Arial" w:hAnsi="Arial" w:cs="Arial"/>
          <w:b/>
          <w:bCs/>
          <w:i/>
          <w:sz w:val="28"/>
          <w:szCs w:val="24"/>
        </w:rPr>
        <w:t>S2-</w:t>
      </w:r>
      <w:r w:rsidR="00D30086" w:rsidRPr="00884B13">
        <w:rPr>
          <w:rFonts w:ascii="Arial" w:hAnsi="Arial" w:cs="Arial"/>
          <w:b/>
          <w:bCs/>
          <w:i/>
          <w:sz w:val="28"/>
          <w:szCs w:val="24"/>
        </w:rPr>
        <w:t>230</w:t>
      </w:r>
      <w:r w:rsidR="00D30086">
        <w:rPr>
          <w:rFonts w:ascii="Arial" w:hAnsi="Arial" w:cs="Arial"/>
          <w:b/>
          <w:bCs/>
          <w:i/>
          <w:sz w:val="28"/>
          <w:szCs w:val="24"/>
        </w:rPr>
        <w:t>9</w:t>
      </w:r>
      <w:r w:rsidR="00AA2C9E">
        <w:rPr>
          <w:rFonts w:ascii="Arial" w:hAnsi="Arial" w:cs="Arial"/>
          <w:b/>
          <w:bCs/>
          <w:i/>
          <w:sz w:val="28"/>
          <w:szCs w:val="24"/>
        </w:rPr>
        <w:t>511</w:t>
      </w:r>
    </w:p>
    <w:p w14:paraId="5A78ED25" w14:textId="77777777" w:rsidR="00884B13" w:rsidRPr="00884B13" w:rsidRDefault="00884B13" w:rsidP="00884B1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84B13">
        <w:rPr>
          <w:rFonts w:ascii="Arial" w:eastAsia="Arial Unicode MS" w:hAnsi="Arial" w:cs="Arial"/>
          <w:b/>
          <w:bCs/>
          <w:sz w:val="24"/>
        </w:rPr>
        <w:t>Goteborg, Sweden, Aug 21 – 25, 2023</w:t>
      </w:r>
      <w:r w:rsidRPr="00884B13">
        <w:rPr>
          <w:rFonts w:ascii="Arial" w:hAnsi="Arial" w:cs="Arial"/>
          <w:b/>
          <w:bCs/>
          <w:sz w:val="24"/>
          <w:szCs w:val="24"/>
        </w:rPr>
        <w:tab/>
      </w:r>
    </w:p>
    <w:p w14:paraId="6C2E88C5" w14:textId="77777777" w:rsidR="00884B13" w:rsidRPr="00884B13" w:rsidRDefault="00884B13" w:rsidP="00884B13">
      <w:pPr>
        <w:rPr>
          <w:rFonts w:ascii="Arial" w:hAnsi="Arial" w:cs="Arial"/>
        </w:rPr>
      </w:pPr>
    </w:p>
    <w:p w14:paraId="311978C2" w14:textId="6ECAD661" w:rsidR="00463675" w:rsidRPr="00884B13" w:rsidRDefault="00463675" w:rsidP="000F4E43">
      <w:pPr>
        <w:pStyle w:val="Title"/>
      </w:pPr>
      <w:r w:rsidRPr="00884B13">
        <w:t>Title:</w:t>
      </w:r>
      <w:r w:rsidRPr="00884B13">
        <w:tab/>
      </w:r>
      <w:r w:rsidR="00BA5D51" w:rsidRPr="00884B13">
        <w:rPr>
          <w:color w:val="000000"/>
        </w:rPr>
        <w:t xml:space="preserve">Reply LS on CHF Logic Realization </w:t>
      </w:r>
      <w:proofErr w:type="spellStart"/>
      <w:r w:rsidR="00BA5D51" w:rsidRPr="00884B13">
        <w:rPr>
          <w:color w:val="000000"/>
        </w:rPr>
        <w:t>wrt</w:t>
      </w:r>
      <w:proofErr w:type="spellEnd"/>
      <w:r w:rsidR="00BA5D51" w:rsidRPr="00884B13">
        <w:rPr>
          <w:color w:val="000000"/>
        </w:rPr>
        <w:t>/ Spending Limits functionality</w:t>
      </w:r>
    </w:p>
    <w:p w14:paraId="393A7B7A" w14:textId="77777777" w:rsidR="00463675" w:rsidRPr="00884B13" w:rsidRDefault="00463675" w:rsidP="000F4E43">
      <w:pPr>
        <w:pStyle w:val="Title"/>
      </w:pPr>
      <w:r w:rsidRPr="00884B13">
        <w:t>Response to:</w:t>
      </w:r>
      <w:r w:rsidRPr="00884B13">
        <w:tab/>
      </w:r>
      <w:r w:rsidRPr="00884B13">
        <w:rPr>
          <w:color w:val="000000"/>
        </w:rPr>
        <w:t>LS (</w:t>
      </w:r>
      <w:r w:rsidR="00BA5D51" w:rsidRPr="00884B13">
        <w:rPr>
          <w:color w:val="000000"/>
        </w:rPr>
        <w:t>S5-232244</w:t>
      </w:r>
      <w:r w:rsidRPr="00884B13">
        <w:rPr>
          <w:color w:val="000000"/>
        </w:rPr>
        <w:t xml:space="preserve">) on </w:t>
      </w:r>
      <w:r w:rsidR="00BA5D51" w:rsidRPr="00884B13">
        <w:rPr>
          <w:color w:val="000000"/>
        </w:rPr>
        <w:t xml:space="preserve">CHF Logic Realization </w:t>
      </w:r>
      <w:proofErr w:type="spellStart"/>
      <w:r w:rsidR="00BA5D51" w:rsidRPr="00884B13">
        <w:rPr>
          <w:color w:val="000000"/>
        </w:rPr>
        <w:t>wrt</w:t>
      </w:r>
      <w:proofErr w:type="spellEnd"/>
      <w:r w:rsidR="00BA5D51" w:rsidRPr="00884B13">
        <w:rPr>
          <w:color w:val="000000"/>
        </w:rPr>
        <w:t xml:space="preserve">/ Spending Limits functionality </w:t>
      </w:r>
      <w:r w:rsidRPr="00884B13">
        <w:rPr>
          <w:color w:val="000000"/>
        </w:rPr>
        <w:t xml:space="preserve">from </w:t>
      </w:r>
      <w:r w:rsidR="009D4F3B" w:rsidRPr="00884B13">
        <w:rPr>
          <w:color w:val="000000"/>
        </w:rPr>
        <w:t>SA</w:t>
      </w:r>
      <w:r w:rsidR="00BA5D51" w:rsidRPr="00884B13">
        <w:rPr>
          <w:color w:val="000000"/>
        </w:rPr>
        <w:t>5</w:t>
      </w:r>
    </w:p>
    <w:p w14:paraId="139FB85C" w14:textId="77777777" w:rsidR="00463675" w:rsidRPr="00884B13" w:rsidRDefault="00463675" w:rsidP="000F4E43">
      <w:pPr>
        <w:pStyle w:val="Title"/>
      </w:pPr>
      <w:r w:rsidRPr="00884B13">
        <w:t>Release:</w:t>
      </w:r>
      <w:r w:rsidRPr="00884B13">
        <w:tab/>
      </w:r>
      <w:r w:rsidRPr="00884B13">
        <w:rPr>
          <w:color w:val="000000"/>
        </w:rPr>
        <w:t xml:space="preserve">Release </w:t>
      </w:r>
      <w:r w:rsidR="00BA5D51" w:rsidRPr="00884B13">
        <w:rPr>
          <w:color w:val="000000"/>
        </w:rPr>
        <w:t>18</w:t>
      </w:r>
    </w:p>
    <w:p w14:paraId="71706E5F" w14:textId="77777777" w:rsidR="00463675" w:rsidRPr="00884B13" w:rsidRDefault="00463675" w:rsidP="000F4E43">
      <w:pPr>
        <w:pStyle w:val="Title"/>
      </w:pPr>
      <w:r w:rsidRPr="00884B13">
        <w:t>Work Item:</w:t>
      </w:r>
      <w:r w:rsidRPr="00884B13">
        <w:tab/>
      </w:r>
      <w:r w:rsidR="00BA5D51" w:rsidRPr="00884B13">
        <w:rPr>
          <w:color w:val="000000"/>
        </w:rPr>
        <w:t>TEI18_SLAMUP</w:t>
      </w:r>
    </w:p>
    <w:p w14:paraId="01472143" w14:textId="77777777" w:rsidR="00463675" w:rsidRPr="00884B1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D3A670" w14:textId="6D144114" w:rsidR="00463675" w:rsidRPr="00621795" w:rsidRDefault="00463675" w:rsidP="000F4E43">
      <w:pPr>
        <w:pStyle w:val="Source"/>
        <w:rPr>
          <w:lang w:val="fr-FR"/>
        </w:rPr>
      </w:pPr>
      <w:r w:rsidRPr="00621795">
        <w:rPr>
          <w:lang w:val="fr-FR"/>
        </w:rPr>
        <w:t>Source:</w:t>
      </w:r>
      <w:r w:rsidRPr="00621795">
        <w:rPr>
          <w:lang w:val="fr-FR"/>
        </w:rPr>
        <w:tab/>
      </w:r>
      <w:r w:rsidR="00C55D6B" w:rsidRPr="00621795">
        <w:rPr>
          <w:b w:val="0"/>
          <w:lang w:val="fr-FR"/>
        </w:rPr>
        <w:t>SA</w:t>
      </w:r>
      <w:r w:rsidR="00C831C8" w:rsidRPr="00621795">
        <w:rPr>
          <w:b w:val="0"/>
          <w:lang w:val="fr-FR"/>
        </w:rPr>
        <w:t>2</w:t>
      </w:r>
    </w:p>
    <w:p w14:paraId="72A4D8C6" w14:textId="77777777" w:rsidR="00463675" w:rsidRPr="00621795" w:rsidRDefault="00463675" w:rsidP="000F4E43">
      <w:pPr>
        <w:pStyle w:val="Source"/>
        <w:rPr>
          <w:lang w:val="fr-FR"/>
        </w:rPr>
      </w:pPr>
      <w:r w:rsidRPr="00621795">
        <w:rPr>
          <w:lang w:val="fr-FR"/>
        </w:rPr>
        <w:t>To:</w:t>
      </w:r>
      <w:r w:rsidRPr="00621795">
        <w:rPr>
          <w:lang w:val="fr-FR"/>
        </w:rPr>
        <w:tab/>
      </w:r>
      <w:r w:rsidR="00BA5D51" w:rsidRPr="00621795">
        <w:rPr>
          <w:b w:val="0"/>
          <w:lang w:val="fr-FR"/>
        </w:rPr>
        <w:t>SA5</w:t>
      </w:r>
    </w:p>
    <w:p w14:paraId="391D1137" w14:textId="77777777" w:rsidR="00463675" w:rsidRPr="00884B13" w:rsidRDefault="00463675" w:rsidP="000F4E43">
      <w:pPr>
        <w:pStyle w:val="Source"/>
        <w:rPr>
          <w:lang w:val="fr-FR"/>
        </w:rPr>
      </w:pPr>
      <w:r w:rsidRPr="00884B13">
        <w:rPr>
          <w:lang w:val="fr-FR"/>
        </w:rPr>
        <w:t>Cc:</w:t>
      </w:r>
      <w:r w:rsidRPr="00884B13">
        <w:rPr>
          <w:lang w:val="fr-FR"/>
        </w:rPr>
        <w:tab/>
      </w:r>
    </w:p>
    <w:p w14:paraId="2B2A2ECB" w14:textId="77777777" w:rsidR="00463675" w:rsidRPr="00884B1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1E3FC" w14:textId="77777777" w:rsidR="00463675" w:rsidRPr="0062179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21795">
        <w:rPr>
          <w:rFonts w:ascii="Arial" w:hAnsi="Arial" w:cs="Arial"/>
          <w:b/>
        </w:rPr>
        <w:t>Contact Person:</w:t>
      </w:r>
      <w:r w:rsidRPr="00621795">
        <w:rPr>
          <w:rFonts w:ascii="Arial" w:hAnsi="Arial" w:cs="Arial"/>
          <w:bCs/>
        </w:rPr>
        <w:tab/>
      </w:r>
    </w:p>
    <w:p w14:paraId="3CA403E7" w14:textId="77777777" w:rsidR="00463675" w:rsidRPr="00884B13" w:rsidRDefault="00463675" w:rsidP="000F4E43">
      <w:pPr>
        <w:pStyle w:val="Contact"/>
        <w:tabs>
          <w:tab w:val="clear" w:pos="2268"/>
        </w:tabs>
        <w:rPr>
          <w:bCs/>
        </w:rPr>
      </w:pPr>
      <w:r w:rsidRPr="00884B13">
        <w:t>Name:</w:t>
      </w:r>
      <w:r w:rsidRPr="00884B13">
        <w:rPr>
          <w:bCs/>
        </w:rPr>
        <w:tab/>
      </w:r>
      <w:r w:rsidR="00BA5D51" w:rsidRPr="00884B13">
        <w:rPr>
          <w:b w:val="0"/>
          <w:bCs/>
          <w:lang w:eastAsia="zh-CN"/>
        </w:rPr>
        <w:t>Haiyang, Sun</w:t>
      </w:r>
    </w:p>
    <w:p w14:paraId="7B368816" w14:textId="77777777" w:rsidR="00463675" w:rsidRPr="00884B13" w:rsidRDefault="00463675" w:rsidP="000F4E43">
      <w:pPr>
        <w:pStyle w:val="Contact"/>
        <w:tabs>
          <w:tab w:val="clear" w:pos="2268"/>
        </w:tabs>
        <w:rPr>
          <w:bCs/>
        </w:rPr>
      </w:pPr>
      <w:r w:rsidRPr="00884B13">
        <w:t>Tel. Number:</w:t>
      </w:r>
      <w:r w:rsidRPr="00884B13">
        <w:rPr>
          <w:bCs/>
        </w:rPr>
        <w:tab/>
      </w:r>
    </w:p>
    <w:p w14:paraId="760FA5A8" w14:textId="77777777" w:rsidR="00463675" w:rsidRPr="00884B1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84B13">
        <w:rPr>
          <w:color w:val="0000FF"/>
        </w:rPr>
        <w:t>E-mail Address:</w:t>
      </w:r>
      <w:r w:rsidRPr="00884B13">
        <w:rPr>
          <w:bCs/>
          <w:color w:val="0000FF"/>
        </w:rPr>
        <w:tab/>
      </w:r>
      <w:r w:rsidR="00BA5D51" w:rsidRPr="00884B13">
        <w:rPr>
          <w:b w:val="0"/>
          <w:bCs/>
        </w:rPr>
        <w:t>sunhaiyang3</w:t>
      </w:r>
      <w:r w:rsidR="00F62570" w:rsidRPr="00884B13">
        <w:rPr>
          <w:b w:val="0"/>
          <w:bCs/>
        </w:rPr>
        <w:t xml:space="preserve"> AT </w:t>
      </w:r>
      <w:proofErr w:type="spellStart"/>
      <w:r w:rsidR="00F62570" w:rsidRPr="00884B13">
        <w:rPr>
          <w:b w:val="0"/>
          <w:bCs/>
        </w:rPr>
        <w:t>huawei</w:t>
      </w:r>
      <w:proofErr w:type="spellEnd"/>
      <w:r w:rsidR="00F62570" w:rsidRPr="00884B13">
        <w:rPr>
          <w:b w:val="0"/>
          <w:bCs/>
        </w:rPr>
        <w:t xml:space="preserve"> DOT com</w:t>
      </w:r>
    </w:p>
    <w:p w14:paraId="51530D00" w14:textId="77777777" w:rsidR="00463675" w:rsidRPr="00884B1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269349" w14:textId="77777777" w:rsidR="00923E7C" w:rsidRPr="00884B1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84B13">
        <w:rPr>
          <w:rFonts w:ascii="Arial" w:hAnsi="Arial" w:cs="Arial"/>
          <w:b/>
        </w:rPr>
        <w:t>Send any reply LS to:</w:t>
      </w:r>
      <w:r w:rsidRPr="00884B1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84B1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84B13">
        <w:rPr>
          <w:rFonts w:ascii="Arial" w:hAnsi="Arial" w:cs="Arial"/>
          <w:b/>
        </w:rPr>
        <w:t xml:space="preserve"> </w:t>
      </w:r>
      <w:r w:rsidRPr="00884B13">
        <w:rPr>
          <w:rFonts w:ascii="Arial" w:hAnsi="Arial" w:cs="Arial"/>
          <w:bCs/>
        </w:rPr>
        <w:tab/>
      </w:r>
    </w:p>
    <w:p w14:paraId="34ED5301" w14:textId="77777777" w:rsidR="00923E7C" w:rsidRPr="00884B1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960E08" w14:textId="77777777" w:rsidR="00463675" w:rsidRPr="00884B13" w:rsidRDefault="00463675" w:rsidP="000F4E43">
      <w:pPr>
        <w:pStyle w:val="Title"/>
      </w:pPr>
      <w:r w:rsidRPr="00884B13">
        <w:t>Attachments:</w:t>
      </w:r>
      <w:r w:rsidRPr="00884B13">
        <w:tab/>
      </w:r>
      <w:r w:rsidR="00BA5D51" w:rsidRPr="00884B13">
        <w:rPr>
          <w:color w:val="000000"/>
        </w:rPr>
        <w:t>None</w:t>
      </w:r>
    </w:p>
    <w:p w14:paraId="0AA4F305" w14:textId="77777777" w:rsidR="00463675" w:rsidRPr="00884B1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0BBD70" w14:textId="77777777" w:rsidR="00463675" w:rsidRPr="00884B13" w:rsidRDefault="00463675">
      <w:pPr>
        <w:rPr>
          <w:rFonts w:ascii="Arial" w:hAnsi="Arial" w:cs="Arial"/>
        </w:rPr>
      </w:pPr>
    </w:p>
    <w:p w14:paraId="5E6F5B7C" w14:textId="77777777" w:rsidR="00463675" w:rsidRPr="00884B13" w:rsidRDefault="00463675">
      <w:pPr>
        <w:spacing w:after="120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>1. Overall Description:</w:t>
      </w:r>
    </w:p>
    <w:p w14:paraId="7115902A" w14:textId="3D118697" w:rsidR="00FC11A5" w:rsidRPr="00884B13" w:rsidRDefault="00BA5D51" w:rsidP="00FC11A5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 w:hint="eastAsia"/>
          <w:lang w:eastAsia="zh-CN"/>
        </w:rPr>
        <w:t>SA</w:t>
      </w:r>
      <w:r w:rsidRPr="00884B13">
        <w:rPr>
          <w:rFonts w:ascii="Arial" w:hAnsi="Arial" w:cs="Arial"/>
          <w:lang w:eastAsia="zh-CN"/>
        </w:rPr>
        <w:t>2</w:t>
      </w:r>
      <w:r w:rsidRPr="00884B13">
        <w:rPr>
          <w:rFonts w:ascii="Arial" w:hAnsi="Arial" w:cs="Arial" w:hint="eastAsia"/>
          <w:lang w:eastAsia="zh-CN"/>
        </w:rPr>
        <w:t xml:space="preserve"> thanks SA</w:t>
      </w:r>
      <w:r w:rsidRPr="00884B13">
        <w:rPr>
          <w:rFonts w:ascii="Arial" w:hAnsi="Arial" w:cs="Arial"/>
          <w:lang w:eastAsia="zh-CN"/>
        </w:rPr>
        <w:t>5</w:t>
      </w:r>
      <w:r w:rsidRPr="00884B13">
        <w:rPr>
          <w:rFonts w:ascii="Arial" w:hAnsi="Arial" w:cs="Arial" w:hint="eastAsia"/>
          <w:lang w:eastAsia="zh-CN"/>
        </w:rPr>
        <w:t xml:space="preserve"> </w:t>
      </w:r>
      <w:r w:rsidRPr="00884B13">
        <w:rPr>
          <w:rFonts w:ascii="Arial" w:hAnsi="Arial" w:cs="Arial"/>
          <w:lang w:eastAsia="zh-CN"/>
        </w:rPr>
        <w:t xml:space="preserve">for the LS on CHF Logic Realization </w:t>
      </w:r>
      <w:r w:rsidR="00D30086">
        <w:rPr>
          <w:rFonts w:ascii="Arial" w:hAnsi="Arial" w:cs="Arial" w:hint="eastAsia"/>
          <w:lang w:eastAsia="zh-CN"/>
        </w:rPr>
        <w:t>with</w:t>
      </w:r>
      <w:r w:rsidR="00D30086">
        <w:rPr>
          <w:rFonts w:ascii="Arial" w:hAnsi="Arial" w:cs="Arial"/>
          <w:lang w:eastAsia="zh-CN"/>
        </w:rPr>
        <w:t xml:space="preserve"> respect to</w:t>
      </w:r>
      <w:r w:rsidRPr="00884B13">
        <w:rPr>
          <w:rFonts w:ascii="Arial" w:hAnsi="Arial" w:cs="Arial"/>
          <w:lang w:eastAsia="zh-CN"/>
        </w:rPr>
        <w:t xml:space="preserve"> Spending Limits functionality.</w:t>
      </w:r>
      <w:r w:rsidR="00B701D3" w:rsidRPr="00884B13">
        <w:rPr>
          <w:rFonts w:ascii="Arial" w:hAnsi="Arial" w:cs="Arial"/>
          <w:bCs/>
        </w:rPr>
        <w:t xml:space="preserve"> </w:t>
      </w:r>
      <w:r w:rsidR="00FC11A5" w:rsidRPr="00884B13">
        <w:rPr>
          <w:rFonts w:ascii="Arial" w:hAnsi="Arial" w:cs="Arial"/>
          <w:lang w:eastAsia="zh-CN"/>
        </w:rPr>
        <w:t xml:space="preserve">It is noticed that SA5 answers the question that </w:t>
      </w:r>
      <w:r w:rsidR="00FC11A5" w:rsidRPr="00884B13">
        <w:rPr>
          <w:rFonts w:ascii="Arial" w:hAnsi="Arial" w:cs="Arial"/>
          <w:bCs/>
        </w:rPr>
        <w:t xml:space="preserve">CHF do not obtain AMF charging reports in the related procedures of Spending Limits. </w:t>
      </w:r>
    </w:p>
    <w:p w14:paraId="63489F94" w14:textId="77777777" w:rsidR="00FC11A5" w:rsidRPr="00884B13" w:rsidRDefault="00FC11A5" w:rsidP="00A845EA">
      <w:pPr>
        <w:rPr>
          <w:rFonts w:ascii="Arial" w:hAnsi="Arial" w:cs="Arial"/>
          <w:bCs/>
        </w:rPr>
      </w:pPr>
    </w:p>
    <w:p w14:paraId="741EE893" w14:textId="77777777" w:rsidR="00FC11A5" w:rsidRPr="00884B13" w:rsidRDefault="00C0407E" w:rsidP="00A845EA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bCs/>
        </w:rPr>
        <w:t xml:space="preserve">However, </w:t>
      </w:r>
      <w:r w:rsidR="00B701D3" w:rsidRPr="00884B13">
        <w:rPr>
          <w:rFonts w:ascii="Arial" w:hAnsi="Arial" w:cs="Arial"/>
          <w:bCs/>
        </w:rPr>
        <w:t>SA2</w:t>
      </w:r>
      <w:r w:rsidR="00B701D3" w:rsidRPr="00884B13">
        <w:rPr>
          <w:rFonts w:ascii="Arial" w:hAnsi="Arial" w:cs="Arial"/>
          <w:lang w:eastAsia="zh-CN"/>
        </w:rPr>
        <w:t xml:space="preserve"> </w:t>
      </w:r>
      <w:r w:rsidR="00FC11A5" w:rsidRPr="00884B13">
        <w:rPr>
          <w:rFonts w:ascii="Arial" w:hAnsi="Arial" w:cs="Arial"/>
          <w:lang w:eastAsia="zh-CN"/>
        </w:rPr>
        <w:t xml:space="preserve">has defined in TS 23.501 that </w:t>
      </w:r>
      <w:r w:rsidRPr="00884B13">
        <w:rPr>
          <w:rFonts w:ascii="Arial" w:hAnsi="Arial" w:cs="Arial"/>
          <w:lang w:eastAsia="zh-CN"/>
        </w:rPr>
        <w:t>“</w:t>
      </w:r>
      <w:r w:rsidRPr="00884B13">
        <w:rPr>
          <w:rFonts w:ascii="Arial" w:hAnsi="Arial" w:cs="Arial"/>
          <w:i/>
          <w:lang w:eastAsia="zh-CN"/>
        </w:rPr>
        <w:t>To enable the SMF to select the same CHF that is selected by the PCF for a PDU Session, the PCF provides the selected CHF address(es) and, if available, the associated CHF instance ID(s) and/or CHF set ID(s) in the PDU Session related policy information to the SMF as described in Table 6.4-1 of TS 23.503 [45] and the SMF applies them as defined in clause 5.1.8 of TS 32.255 [68]. Otherwise, the SMF selection of the CHF as defined in clause 5.1.8 of TS 32.255 [68] applies.</w:t>
      </w:r>
      <w:r w:rsidRPr="00884B13">
        <w:rPr>
          <w:rFonts w:ascii="Arial" w:hAnsi="Arial" w:cs="Arial"/>
          <w:lang w:eastAsia="zh-CN"/>
        </w:rPr>
        <w:t>” This is for SMF and PCF to select the same CHF due to spending limit.</w:t>
      </w:r>
    </w:p>
    <w:p w14:paraId="60CD3A40" w14:textId="77777777" w:rsidR="005B6C9F" w:rsidRPr="00884B13" w:rsidRDefault="00C0407E" w:rsidP="005B6C9F">
      <w:pPr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lang w:eastAsia="zh-CN"/>
        </w:rPr>
        <w:t xml:space="preserve">SA2 </w:t>
      </w:r>
      <w:r w:rsidR="00B701D3" w:rsidRPr="00884B13">
        <w:rPr>
          <w:rFonts w:ascii="Arial" w:hAnsi="Arial" w:cs="Arial"/>
          <w:lang w:eastAsia="zh-CN"/>
        </w:rPr>
        <w:t xml:space="preserve">also notices that </w:t>
      </w:r>
      <w:r w:rsidR="005B6C9F" w:rsidRPr="00884B13">
        <w:rPr>
          <w:rFonts w:ascii="Arial" w:hAnsi="Arial" w:cs="Arial"/>
          <w:lang w:eastAsia="zh-CN"/>
        </w:rPr>
        <w:t>SA5 has similar description in TS 32.255 :”</w:t>
      </w:r>
      <w:r w:rsidR="005B6C9F" w:rsidRPr="00884B13">
        <w:t xml:space="preserve"> </w:t>
      </w:r>
      <w:r w:rsidR="005B6C9F" w:rsidRPr="00884B13">
        <w:rPr>
          <w:rFonts w:ascii="Arial" w:hAnsi="Arial" w:cs="Arial"/>
          <w:i/>
          <w:lang w:eastAsia="zh-CN"/>
        </w:rPr>
        <w:t xml:space="preserve">The CHF selection by the SMF is done at the PDU session establishment, this selection shall be based on the following and with this priority order (highest to lowest): </w:t>
      </w:r>
    </w:p>
    <w:p w14:paraId="3C4083FD" w14:textId="0D8B9031" w:rsidR="005B6C9F" w:rsidRPr="00884B13" w:rsidRDefault="00884B13" w:rsidP="00884B13">
      <w:pPr>
        <w:ind w:left="300" w:hangingChars="150" w:hanging="300"/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i/>
          <w:lang w:eastAsia="zh-CN"/>
        </w:rPr>
        <w:t xml:space="preserve">-    </w:t>
      </w:r>
      <w:r w:rsidR="005B6C9F" w:rsidRPr="00884B13">
        <w:rPr>
          <w:rFonts w:ascii="Arial" w:hAnsi="Arial" w:cs="Arial"/>
          <w:i/>
          <w:lang w:eastAsia="zh-CN"/>
        </w:rPr>
        <w:t>CHF address(es) with possible associated CHF instance ID(s) and/or CHF set ID(s) provided by the PCF for the PDU session.</w:t>
      </w:r>
    </w:p>
    <w:p w14:paraId="1214597B" w14:textId="1A913332" w:rsidR="005B6C9F" w:rsidRPr="00884B13" w:rsidRDefault="00884B13" w:rsidP="005B6C9F">
      <w:pPr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i/>
          <w:lang w:eastAsia="zh-CN"/>
        </w:rPr>
        <w:t xml:space="preserve">-    </w:t>
      </w:r>
      <w:r w:rsidR="005B6C9F" w:rsidRPr="00884B13">
        <w:rPr>
          <w:rFonts w:ascii="Arial" w:hAnsi="Arial" w:cs="Arial"/>
          <w:i/>
          <w:lang w:eastAsia="zh-CN"/>
        </w:rPr>
        <w:t>UDM provided charging characteristics.</w:t>
      </w:r>
    </w:p>
    <w:p w14:paraId="31B96B9F" w14:textId="2544BE86" w:rsidR="005B6C9F" w:rsidRPr="00884B13" w:rsidRDefault="005B6C9F" w:rsidP="005B6C9F">
      <w:pPr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i/>
          <w:lang w:eastAsia="zh-CN"/>
        </w:rPr>
        <w:t>-</w:t>
      </w:r>
      <w:r w:rsidR="00884B13" w:rsidRPr="00884B13">
        <w:rPr>
          <w:rFonts w:ascii="Arial" w:hAnsi="Arial" w:cs="Arial"/>
          <w:i/>
          <w:lang w:eastAsia="zh-CN"/>
        </w:rPr>
        <w:t xml:space="preserve">    </w:t>
      </w:r>
      <w:r w:rsidRPr="00884B13">
        <w:rPr>
          <w:rFonts w:ascii="Arial" w:hAnsi="Arial" w:cs="Arial"/>
          <w:i/>
          <w:lang w:eastAsia="zh-CN"/>
        </w:rPr>
        <w:t>NRF based discovery.</w:t>
      </w:r>
    </w:p>
    <w:p w14:paraId="2BA7ADE8" w14:textId="3E276099" w:rsidR="00234D17" w:rsidRPr="00884B13" w:rsidRDefault="005B6C9F" w:rsidP="005B6C9F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i/>
          <w:lang w:eastAsia="zh-CN"/>
        </w:rPr>
        <w:t>-</w:t>
      </w:r>
      <w:r w:rsidR="00884B13" w:rsidRPr="00884B13">
        <w:rPr>
          <w:rFonts w:ascii="Arial" w:hAnsi="Arial" w:cs="Arial"/>
          <w:i/>
          <w:lang w:eastAsia="zh-CN"/>
        </w:rPr>
        <w:t xml:space="preserve">    </w:t>
      </w:r>
      <w:r w:rsidRPr="00884B13">
        <w:rPr>
          <w:rFonts w:ascii="Arial" w:hAnsi="Arial" w:cs="Arial"/>
          <w:i/>
          <w:lang w:eastAsia="zh-CN"/>
        </w:rPr>
        <w:t>SMF locally provisioned charging characteristics.</w:t>
      </w:r>
      <w:r w:rsidRPr="00884B13">
        <w:rPr>
          <w:rFonts w:ascii="Arial" w:hAnsi="Arial" w:cs="Arial"/>
          <w:lang w:eastAsia="zh-CN"/>
        </w:rPr>
        <w:t>”</w:t>
      </w:r>
    </w:p>
    <w:p w14:paraId="07B19B49" w14:textId="77777777" w:rsidR="00884B13" w:rsidRPr="00884B13" w:rsidRDefault="00884B13" w:rsidP="005B6C9F">
      <w:pPr>
        <w:rPr>
          <w:rFonts w:ascii="Arial" w:hAnsi="Arial" w:cs="Arial"/>
          <w:lang w:eastAsia="zh-CN"/>
        </w:rPr>
      </w:pPr>
    </w:p>
    <w:p w14:paraId="5AC7582C" w14:textId="77777777" w:rsidR="00FC11A5" w:rsidRPr="00884B13" w:rsidRDefault="005B6C9F" w:rsidP="00A845EA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lang w:eastAsia="zh-CN"/>
        </w:rPr>
        <w:lastRenderedPageBreak/>
        <w:t xml:space="preserve">Besides, </w:t>
      </w:r>
      <w:r w:rsidR="00B701D3" w:rsidRPr="00884B13">
        <w:rPr>
          <w:rFonts w:ascii="Arial" w:hAnsi="Arial" w:cs="Arial"/>
          <w:lang w:eastAsia="zh-CN"/>
        </w:rPr>
        <w:t>in TS 32.</w:t>
      </w:r>
      <w:r w:rsidR="00DD2567" w:rsidRPr="00884B13">
        <w:rPr>
          <w:rFonts w:ascii="Arial" w:hAnsi="Arial" w:cs="Arial"/>
          <w:lang w:eastAsia="zh-CN"/>
        </w:rPr>
        <w:t xml:space="preserve">256, CHF selection by the AMF can be based on “CHF address(es) provided by the PCF as part of Access and mobility policy control information.” </w:t>
      </w:r>
      <w:r w:rsidRPr="00884B13">
        <w:rPr>
          <w:rFonts w:ascii="Arial" w:hAnsi="Arial" w:cs="Arial"/>
          <w:lang w:eastAsia="zh-CN"/>
        </w:rPr>
        <w:t xml:space="preserve">and there is also CDR based on AM charging, which means AM charging may have impact on the credit of the user which is related to policy counter. </w:t>
      </w:r>
    </w:p>
    <w:p w14:paraId="2C8E8759" w14:textId="77777777" w:rsidR="005B6C9F" w:rsidRPr="00884B13" w:rsidRDefault="005B6C9F" w:rsidP="00A845EA">
      <w:pPr>
        <w:rPr>
          <w:rFonts w:ascii="Arial" w:hAnsi="Arial" w:cs="Arial"/>
          <w:lang w:eastAsia="zh-CN"/>
        </w:rPr>
      </w:pPr>
    </w:p>
    <w:p w14:paraId="2BD4C959" w14:textId="77777777" w:rsidR="00884B13" w:rsidRPr="00884B13" w:rsidRDefault="005B6C9F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lang w:eastAsia="zh-CN"/>
        </w:rPr>
        <w:t>So S</w:t>
      </w:r>
      <w:r w:rsidR="000B6EFF" w:rsidRPr="00884B13">
        <w:rPr>
          <w:rFonts w:ascii="Arial" w:hAnsi="Arial" w:cs="Arial"/>
          <w:lang w:eastAsia="zh-CN"/>
        </w:rPr>
        <w:t xml:space="preserve">A2 requests SA5 to clarify whether the AMF should </w:t>
      </w:r>
      <w:r w:rsidR="00462655" w:rsidRPr="00884B13">
        <w:rPr>
          <w:rFonts w:ascii="Arial" w:hAnsi="Arial" w:cs="Arial"/>
          <w:lang w:eastAsia="zh-CN"/>
        </w:rPr>
        <w:t xml:space="preserve">indeed </w:t>
      </w:r>
      <w:r w:rsidR="000B6EFF" w:rsidRPr="00884B13">
        <w:rPr>
          <w:rFonts w:ascii="Arial" w:hAnsi="Arial" w:cs="Arial"/>
          <w:lang w:eastAsia="zh-CN"/>
        </w:rPr>
        <w:t xml:space="preserve">select the same CHF as the </w:t>
      </w:r>
      <w:r w:rsidR="00462655" w:rsidRPr="00884B13">
        <w:rPr>
          <w:rFonts w:ascii="Arial" w:hAnsi="Arial" w:cs="Arial"/>
          <w:lang w:eastAsia="zh-CN"/>
        </w:rPr>
        <w:t xml:space="preserve">one received from the </w:t>
      </w:r>
      <w:r w:rsidR="000B6EFF" w:rsidRPr="00884B13">
        <w:rPr>
          <w:rFonts w:ascii="Arial" w:hAnsi="Arial" w:cs="Arial"/>
          <w:lang w:eastAsia="zh-CN"/>
        </w:rPr>
        <w:t>PCF for the UE</w:t>
      </w:r>
      <w:r w:rsidR="00462655" w:rsidRPr="00884B13">
        <w:rPr>
          <w:rFonts w:ascii="Arial" w:hAnsi="Arial" w:cs="Arial"/>
          <w:lang w:eastAsia="zh-CN"/>
        </w:rPr>
        <w:t>.</w:t>
      </w:r>
    </w:p>
    <w:p w14:paraId="4EA6BC3E" w14:textId="77777777" w:rsidR="00884B13" w:rsidRPr="00884B13" w:rsidRDefault="00884B13">
      <w:pPr>
        <w:rPr>
          <w:rFonts w:ascii="Arial" w:hAnsi="Arial" w:cs="Arial"/>
          <w:lang w:eastAsia="zh-CN"/>
        </w:rPr>
      </w:pPr>
    </w:p>
    <w:p w14:paraId="72EB225E" w14:textId="09E6B0F6" w:rsidR="00BA5D51" w:rsidRPr="00884B13" w:rsidRDefault="00D3008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 </w:t>
      </w:r>
      <w:r w:rsidR="00462655" w:rsidRPr="00884B13">
        <w:rPr>
          <w:rFonts w:ascii="Arial" w:hAnsi="Arial" w:cs="Arial"/>
          <w:lang w:eastAsia="zh-CN"/>
        </w:rPr>
        <w:t>23.501</w:t>
      </w:r>
      <w:r>
        <w:rPr>
          <w:rFonts w:ascii="Arial" w:hAnsi="Arial" w:cs="Arial"/>
          <w:lang w:eastAsia="zh-CN"/>
        </w:rPr>
        <w:t xml:space="preserve"> clause</w:t>
      </w:r>
      <w:r w:rsidR="00462655" w:rsidRPr="00884B13">
        <w:rPr>
          <w:rFonts w:ascii="Arial" w:hAnsi="Arial" w:cs="Arial"/>
          <w:lang w:eastAsia="zh-CN"/>
        </w:rPr>
        <w:t xml:space="preserve"> 6.3.11 only uses the term ‘CHF’ to describe discovery and selection of the charging function. Therefore, SA2 asks SA5 to specifically answer by </w:t>
      </w:r>
      <w:r>
        <w:rPr>
          <w:rFonts w:ascii="Arial" w:hAnsi="Arial" w:cs="Arial"/>
          <w:lang w:eastAsia="zh-CN"/>
        </w:rPr>
        <w:t>foc</w:t>
      </w:r>
      <w:r w:rsidR="00462655" w:rsidRPr="00884B13">
        <w:rPr>
          <w:rFonts w:ascii="Arial" w:hAnsi="Arial" w:cs="Arial"/>
          <w:lang w:eastAsia="zh-CN"/>
        </w:rPr>
        <w:t xml:space="preserve">using </w:t>
      </w:r>
      <w:r w:rsidR="00885955">
        <w:rPr>
          <w:rFonts w:ascii="Arial" w:hAnsi="Arial" w:cs="Arial"/>
          <w:lang w:eastAsia="zh-CN"/>
        </w:rPr>
        <w:t xml:space="preserve">on </w:t>
      </w:r>
      <w:r w:rsidR="00462655" w:rsidRPr="00884B13">
        <w:rPr>
          <w:rFonts w:ascii="Arial" w:hAnsi="Arial" w:cs="Arial"/>
          <w:lang w:eastAsia="zh-CN"/>
        </w:rPr>
        <w:t>the ‘CHF’.</w:t>
      </w:r>
    </w:p>
    <w:p w14:paraId="41926377" w14:textId="77777777" w:rsidR="00463675" w:rsidRPr="0088595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FE94B0" w14:textId="77777777" w:rsidR="00463675" w:rsidRPr="00884B13" w:rsidRDefault="00463675">
      <w:pPr>
        <w:spacing w:after="120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>2. Actions:</w:t>
      </w:r>
    </w:p>
    <w:p w14:paraId="6C9AF036" w14:textId="77777777" w:rsidR="00463675" w:rsidRPr="00884B1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 xml:space="preserve">To </w:t>
      </w:r>
      <w:r w:rsidR="00BA5D51" w:rsidRPr="00884B13">
        <w:rPr>
          <w:rFonts w:ascii="Arial" w:hAnsi="Arial" w:cs="Arial"/>
          <w:b/>
          <w:color w:val="000000"/>
        </w:rPr>
        <w:t>SA5</w:t>
      </w:r>
      <w:r w:rsidRPr="00884B13">
        <w:rPr>
          <w:rFonts w:ascii="Arial" w:hAnsi="Arial" w:cs="Arial"/>
          <w:b/>
        </w:rPr>
        <w:t xml:space="preserve"> group.</w:t>
      </w:r>
    </w:p>
    <w:p w14:paraId="4B91DAFC" w14:textId="2AA72792" w:rsidR="00463675" w:rsidRPr="00884B13" w:rsidRDefault="00463675" w:rsidP="00AA2C9E">
      <w:pPr>
        <w:spacing w:after="120"/>
        <w:ind w:left="993" w:hanging="993"/>
        <w:rPr>
          <w:i/>
          <w:iCs/>
        </w:rPr>
      </w:pPr>
      <w:r w:rsidRPr="00884B13">
        <w:rPr>
          <w:rFonts w:ascii="Arial" w:hAnsi="Arial" w:cs="Arial"/>
          <w:b/>
        </w:rPr>
        <w:t xml:space="preserve">ACTION: </w:t>
      </w:r>
      <w:r w:rsidRPr="00884B13">
        <w:rPr>
          <w:rFonts w:ascii="Arial" w:hAnsi="Arial" w:cs="Arial"/>
          <w:b/>
        </w:rPr>
        <w:tab/>
      </w:r>
      <w:r w:rsidR="0045420C" w:rsidRPr="00AA2C9E">
        <w:rPr>
          <w:rFonts w:ascii="Arial" w:hAnsi="Arial" w:cs="Arial"/>
          <w:color w:val="000000"/>
        </w:rPr>
        <w:t>SA</w:t>
      </w:r>
      <w:r w:rsidR="006F1B00" w:rsidRPr="00AA2C9E">
        <w:rPr>
          <w:rFonts w:ascii="Arial" w:hAnsi="Arial" w:cs="Arial"/>
          <w:color w:val="000000"/>
        </w:rPr>
        <w:t>2</w:t>
      </w:r>
      <w:r w:rsidRPr="00AA2C9E">
        <w:rPr>
          <w:rFonts w:ascii="Arial" w:hAnsi="Arial" w:cs="Arial"/>
          <w:color w:val="000000"/>
        </w:rPr>
        <w:t xml:space="preserve"> </w:t>
      </w:r>
      <w:r w:rsidR="00AA2C9E" w:rsidRPr="00AA2C9E">
        <w:rPr>
          <w:rFonts w:ascii="Arial" w:hAnsi="Arial" w:cs="Arial"/>
          <w:color w:val="000000"/>
        </w:rPr>
        <w:t xml:space="preserve">kindly </w:t>
      </w:r>
      <w:r w:rsidRPr="00AA2C9E">
        <w:rPr>
          <w:rFonts w:ascii="Arial" w:hAnsi="Arial" w:cs="Arial"/>
          <w:color w:val="000000"/>
        </w:rPr>
        <w:t xml:space="preserve">asks </w:t>
      </w:r>
      <w:r w:rsidR="00BA5D51" w:rsidRPr="00AA2C9E">
        <w:rPr>
          <w:rFonts w:ascii="Arial" w:hAnsi="Arial" w:cs="Arial"/>
          <w:color w:val="000000"/>
        </w:rPr>
        <w:t>SA5</w:t>
      </w:r>
      <w:r w:rsidR="006E17FC" w:rsidRPr="00AA2C9E">
        <w:rPr>
          <w:rFonts w:ascii="Arial" w:hAnsi="Arial" w:cs="Arial"/>
          <w:color w:val="000000"/>
        </w:rPr>
        <w:t xml:space="preserve"> group to </w:t>
      </w:r>
      <w:r w:rsidR="00BA5D51" w:rsidRPr="00AA2C9E">
        <w:rPr>
          <w:rFonts w:ascii="Arial" w:hAnsi="Arial" w:cs="Arial"/>
        </w:rPr>
        <w:t xml:space="preserve">provide the </w:t>
      </w:r>
      <w:r w:rsidR="000B6EFF" w:rsidRPr="00AA2C9E">
        <w:rPr>
          <w:rFonts w:ascii="Arial" w:hAnsi="Arial" w:cs="Arial"/>
        </w:rPr>
        <w:t>feedback for the above question</w:t>
      </w:r>
      <w:r w:rsidR="00BA5D51" w:rsidRPr="00AA2C9E">
        <w:rPr>
          <w:rFonts w:ascii="Arial" w:hAnsi="Arial" w:cs="Arial"/>
        </w:rPr>
        <w:t>.</w:t>
      </w:r>
    </w:p>
    <w:p w14:paraId="358AD3A8" w14:textId="77777777" w:rsidR="00463675" w:rsidRPr="00884B13" w:rsidRDefault="00463675">
      <w:pPr>
        <w:spacing w:after="120"/>
        <w:ind w:left="993" w:hanging="993"/>
        <w:rPr>
          <w:rFonts w:ascii="Arial" w:hAnsi="Arial" w:cs="Arial"/>
        </w:rPr>
      </w:pPr>
    </w:p>
    <w:p w14:paraId="29E6B344" w14:textId="77777777" w:rsidR="00463675" w:rsidRPr="00884B13" w:rsidRDefault="00463675">
      <w:pPr>
        <w:spacing w:after="120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>3. Date of Next TSG</w:t>
      </w:r>
      <w:r w:rsidR="000F4E43" w:rsidRPr="00884B13">
        <w:rPr>
          <w:rFonts w:ascii="Arial" w:hAnsi="Arial" w:cs="Arial"/>
          <w:b/>
        </w:rPr>
        <w:t xml:space="preserve"> </w:t>
      </w:r>
      <w:r w:rsidR="009F76A3" w:rsidRPr="00884B13">
        <w:rPr>
          <w:rFonts w:ascii="Arial" w:hAnsi="Arial" w:cs="Arial"/>
          <w:b/>
        </w:rPr>
        <w:t>SA WG2</w:t>
      </w:r>
      <w:r w:rsidRPr="00884B13">
        <w:rPr>
          <w:rFonts w:ascii="Arial" w:hAnsi="Arial" w:cs="Arial"/>
          <w:b/>
        </w:rPr>
        <w:t xml:space="preserve"> Meetings:</w:t>
      </w:r>
    </w:p>
    <w:p w14:paraId="1001BF1C" w14:textId="77777777" w:rsidR="00884B13" w:rsidRPr="00884B13" w:rsidRDefault="00884B13" w:rsidP="00884B1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4B13">
        <w:rPr>
          <w:rFonts w:ascii="Arial" w:hAnsi="Arial" w:cs="Arial"/>
          <w:bCs/>
        </w:rPr>
        <w:t>TSG-SA2 Meeting #159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October 09 – 13, 2023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Xiamen, CN</w:t>
      </w:r>
    </w:p>
    <w:p w14:paraId="2E0D438E" w14:textId="77777777" w:rsidR="00884B13" w:rsidRDefault="00884B13" w:rsidP="00884B1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4B13">
        <w:rPr>
          <w:rFonts w:ascii="Arial" w:hAnsi="Arial" w:cs="Arial"/>
          <w:bCs/>
        </w:rPr>
        <w:t>TSG-SA2 Meeting #160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November 13 – 17, 2023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Chicago, USA</w:t>
      </w:r>
    </w:p>
    <w:p w14:paraId="0FC8678F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A9808" w14:textId="77777777" w:rsidR="006D4012" w:rsidRDefault="006D4012">
      <w:r>
        <w:separator/>
      </w:r>
    </w:p>
  </w:endnote>
  <w:endnote w:type="continuationSeparator" w:id="0">
    <w:p w14:paraId="5F53E7BC" w14:textId="77777777" w:rsidR="006D4012" w:rsidRDefault="006D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2F9D" w14:textId="77777777" w:rsidR="006D4012" w:rsidRDefault="006D4012">
      <w:r>
        <w:separator/>
      </w:r>
    </w:p>
  </w:footnote>
  <w:footnote w:type="continuationSeparator" w:id="0">
    <w:p w14:paraId="12C42D19" w14:textId="77777777" w:rsidR="006D4012" w:rsidRDefault="006D4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43050">
    <w:abstractNumId w:val="13"/>
  </w:num>
  <w:num w:numId="2" w16cid:durableId="1454403302">
    <w:abstractNumId w:val="12"/>
  </w:num>
  <w:num w:numId="3" w16cid:durableId="1141117941">
    <w:abstractNumId w:val="11"/>
  </w:num>
  <w:num w:numId="4" w16cid:durableId="1433164928">
    <w:abstractNumId w:val="10"/>
  </w:num>
  <w:num w:numId="5" w16cid:durableId="2091153313">
    <w:abstractNumId w:val="9"/>
  </w:num>
  <w:num w:numId="6" w16cid:durableId="902104036">
    <w:abstractNumId w:val="7"/>
  </w:num>
  <w:num w:numId="7" w16cid:durableId="1137841121">
    <w:abstractNumId w:val="6"/>
  </w:num>
  <w:num w:numId="8" w16cid:durableId="1624579870">
    <w:abstractNumId w:val="5"/>
  </w:num>
  <w:num w:numId="9" w16cid:durableId="714818900">
    <w:abstractNumId w:val="4"/>
  </w:num>
  <w:num w:numId="10" w16cid:durableId="415829132">
    <w:abstractNumId w:val="8"/>
  </w:num>
  <w:num w:numId="11" w16cid:durableId="601836571">
    <w:abstractNumId w:val="3"/>
  </w:num>
  <w:num w:numId="12" w16cid:durableId="1069963244">
    <w:abstractNumId w:val="2"/>
  </w:num>
  <w:num w:numId="13" w16cid:durableId="1849322515">
    <w:abstractNumId w:val="1"/>
  </w:num>
  <w:num w:numId="14" w16cid:durableId="20906175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B441D"/>
    <w:rsid w:val="000B6EFF"/>
    <w:rsid w:val="000C5063"/>
    <w:rsid w:val="000E7FEC"/>
    <w:rsid w:val="000F08AB"/>
    <w:rsid w:val="000F221B"/>
    <w:rsid w:val="000F4E43"/>
    <w:rsid w:val="00101DC4"/>
    <w:rsid w:val="00130D6F"/>
    <w:rsid w:val="001404A4"/>
    <w:rsid w:val="0014488F"/>
    <w:rsid w:val="00144B78"/>
    <w:rsid w:val="00175A43"/>
    <w:rsid w:val="00175C86"/>
    <w:rsid w:val="0019277B"/>
    <w:rsid w:val="00197FC2"/>
    <w:rsid w:val="001A31C6"/>
    <w:rsid w:val="001B7D46"/>
    <w:rsid w:val="001C1B1A"/>
    <w:rsid w:val="001C25DA"/>
    <w:rsid w:val="001D252A"/>
    <w:rsid w:val="001D71CA"/>
    <w:rsid w:val="0022103D"/>
    <w:rsid w:val="00223ED5"/>
    <w:rsid w:val="00234D17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2655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3785"/>
    <w:rsid w:val="005B6C9F"/>
    <w:rsid w:val="005C38C8"/>
    <w:rsid w:val="00600780"/>
    <w:rsid w:val="00611C47"/>
    <w:rsid w:val="00621795"/>
    <w:rsid w:val="006612FD"/>
    <w:rsid w:val="006759EE"/>
    <w:rsid w:val="00682768"/>
    <w:rsid w:val="00682D06"/>
    <w:rsid w:val="00686C29"/>
    <w:rsid w:val="00693898"/>
    <w:rsid w:val="006B389A"/>
    <w:rsid w:val="006C19CD"/>
    <w:rsid w:val="006C5B43"/>
    <w:rsid w:val="006D0D25"/>
    <w:rsid w:val="006D4012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A630E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4B13"/>
    <w:rsid w:val="00885955"/>
    <w:rsid w:val="00892980"/>
    <w:rsid w:val="00895E01"/>
    <w:rsid w:val="008B2BBD"/>
    <w:rsid w:val="008C2107"/>
    <w:rsid w:val="008D6007"/>
    <w:rsid w:val="008F1776"/>
    <w:rsid w:val="00906004"/>
    <w:rsid w:val="00916742"/>
    <w:rsid w:val="00923E7C"/>
    <w:rsid w:val="00961FC4"/>
    <w:rsid w:val="00996DAA"/>
    <w:rsid w:val="009A0613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845EA"/>
    <w:rsid w:val="00A97246"/>
    <w:rsid w:val="00AA2C9E"/>
    <w:rsid w:val="00AA3F43"/>
    <w:rsid w:val="00AB6EC3"/>
    <w:rsid w:val="00AC6962"/>
    <w:rsid w:val="00AE1BD2"/>
    <w:rsid w:val="00AF57EF"/>
    <w:rsid w:val="00AF5D18"/>
    <w:rsid w:val="00B10016"/>
    <w:rsid w:val="00B31FE9"/>
    <w:rsid w:val="00B701D3"/>
    <w:rsid w:val="00B76927"/>
    <w:rsid w:val="00B81AA1"/>
    <w:rsid w:val="00BA5D51"/>
    <w:rsid w:val="00BB77FB"/>
    <w:rsid w:val="00BD727C"/>
    <w:rsid w:val="00C0407E"/>
    <w:rsid w:val="00C050F1"/>
    <w:rsid w:val="00C25B1D"/>
    <w:rsid w:val="00C33343"/>
    <w:rsid w:val="00C4081E"/>
    <w:rsid w:val="00C47105"/>
    <w:rsid w:val="00C55D6B"/>
    <w:rsid w:val="00C66112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06DDF"/>
    <w:rsid w:val="00D1595C"/>
    <w:rsid w:val="00D30086"/>
    <w:rsid w:val="00D43F53"/>
    <w:rsid w:val="00D5113A"/>
    <w:rsid w:val="00D60729"/>
    <w:rsid w:val="00D812DC"/>
    <w:rsid w:val="00D92AD1"/>
    <w:rsid w:val="00DA61BB"/>
    <w:rsid w:val="00DA75CA"/>
    <w:rsid w:val="00DD2567"/>
    <w:rsid w:val="00DD788E"/>
    <w:rsid w:val="00DE24B5"/>
    <w:rsid w:val="00DF184D"/>
    <w:rsid w:val="00E10DEF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6C6"/>
    <w:rsid w:val="00FB0D38"/>
    <w:rsid w:val="00FC11A5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CA9869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BA5D51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A5D5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265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2655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qFormat/>
    <w:rsid w:val="00884B13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84B13"/>
    <w:rPr>
      <w:lang w:val="en-GB" w:eastAsia="en-US"/>
    </w:rPr>
  </w:style>
  <w:style w:type="character" w:styleId="FollowedHyperlink">
    <w:name w:val="FollowedHyperlink"/>
    <w:rsid w:val="00C66112"/>
    <w:rPr>
      <w:color w:val="954F72"/>
      <w:u w:val="single"/>
    </w:rPr>
  </w:style>
  <w:style w:type="character" w:customStyle="1" w:styleId="CRCoverPageZchn">
    <w:name w:val="CR Cover Page Zchn"/>
    <w:link w:val="CRCoverPage"/>
    <w:qFormat/>
    <w:locked/>
    <w:rsid w:val="00C661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33.558_CR0015R1_(Rel-18)_EDGE_Ph2</cp:lastModifiedBy>
  <cp:revision>2</cp:revision>
  <cp:lastPrinted>2002-04-23T08:10:00Z</cp:lastPrinted>
  <dcterms:created xsi:type="dcterms:W3CDTF">2023-10-02T11:56:00Z</dcterms:created>
  <dcterms:modified xsi:type="dcterms:W3CDTF">2023-10-02T11:56:00Z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(3)+mFmCP/HCz3fgw4u7yPH66+xCVIdgJ6uBd1Ftmt7UQtCYgIMnyWHOfBmjHQz/xNM4aE7xgsZ
8/WbDir453iwY9BS0SV6KohsnCRIBflMZRP4H31S0TdojBgGyX7/JK/rfbMayqzE9y6LVVVG
t6UqkCFqXcdahF58Dy3BQjguf5PXDLEv7zpKiQXvGJnVL5T6HV4pTFSa7uE41QXxLKVB2VHp
ebrwaIc7uZHtjZ0y4T</vt:lpwstr>
  </property>
  <property fmtid="{D5CDD505-2E9C-101B-9397-08002B2CF9AE}" pid="3" name="_2015_ms_pID_7253431">
    <vt:lpwstr>1tqs8zswGFG3IPhjCrBPQOwv2apwNk8E0e0aH3uGpLp7+E5qm89lJk
mUdPWpudAkfWxax1uz+F2JyYqS0Da4ym0abyLFuqRWe4NMPYykfRz5p4fx8vcQjhLquf5sqU
m4GSa8qUx0s38TPGEtysbLvuz/7YeGD5LyRPw/U2ynK/0dbqaX8wjdqCBbq0NX+c9VEZkcC8
G2iGrAkJ7h28XloAjUY4pQcze19VNaoNE+n4</vt:lpwstr>
  </property>
  <property fmtid="{D5CDD505-2E9C-101B-9397-08002B2CF9AE}" pid="4" name="_2015_ms_pID_7253432">
    <vt:lpwstr>YKsEwCuotmseStoT6dGdbMI=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